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8F007">
      <w:pPr>
        <w:spacing w:beforeLines="100" w:afterLines="100" w:line="480" w:lineRule="exact"/>
        <w:jc w:val="center"/>
        <w:rPr>
          <w:rFonts w:hint="eastAsia" w:asciiTheme="minorEastAsia" w:hAnsiTheme="minorEastAsia" w:eastAsiaTheme="minorEastAsia" w:cstheme="minorEastAsia"/>
          <w:b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sz w:val="44"/>
          <w:szCs w:val="44"/>
        </w:rPr>
        <w:t>招标公告</w:t>
      </w:r>
    </w:p>
    <w:p w14:paraId="27B5C43F">
      <w:pPr>
        <w:spacing w:line="300" w:lineRule="auto"/>
        <w:ind w:left="2143" w:leftChars="169" w:hanging="1788" w:hangingChars="745"/>
        <w:jc w:val="center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沈阳远大智能工业集团股份有限公司对旧梯拆除及回收招标项目</w:t>
      </w:r>
    </w:p>
    <w:p w14:paraId="27FA73BB">
      <w:pPr>
        <w:spacing w:line="560" w:lineRule="exact"/>
        <w:ind w:firstLine="540" w:firstLineChars="225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（招标编号：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  <w:t>CGZB202504001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）进行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，现欢迎国内合格的投标人参加本次招标采购活动。</w:t>
      </w:r>
    </w:p>
    <w:p w14:paraId="6706B429">
      <w:pPr>
        <w:spacing w:line="560" w:lineRule="exact"/>
        <w:ind w:firstLine="540" w:firstLineChars="225"/>
        <w:rPr>
          <w:rFonts w:hint="eastAsia" w:asciiTheme="minorEastAsia" w:hAnsiTheme="minorEastAsia" w:eastAsiaTheme="minorEastAsia" w:cstheme="minorEastAsia"/>
          <w:sz w:val="24"/>
        </w:rPr>
      </w:pPr>
    </w:p>
    <w:p w14:paraId="2E060A7B">
      <w:pPr>
        <w:spacing w:line="560" w:lineRule="exact"/>
        <w:ind w:firstLine="540" w:firstLineChars="225"/>
        <w:rPr>
          <w:rFonts w:hint="eastAsia" w:asciiTheme="minorEastAsia" w:hAnsiTheme="minorEastAsia" w:eastAsiaTheme="minorEastAsia" w:cstheme="minorEastAsia"/>
          <w:sz w:val="24"/>
        </w:rPr>
      </w:pPr>
    </w:p>
    <w:p w14:paraId="70D38A7E">
      <w:pPr>
        <w:spacing w:line="560" w:lineRule="exact"/>
        <w:ind w:firstLine="542" w:firstLineChars="225"/>
        <w:jc w:val="left"/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官方信息网站：</w:t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instrText xml:space="preserve"> HYPERLINK "http://www.bltelevator.com.cn/supplier/bidding_online.asp" </w:instrText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fldChar w:fldCharType="separate"/>
      </w:r>
      <w:r>
        <w:rPr>
          <w:rStyle w:val="12"/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t>http://www.bltelevator.com.cn/supplier/bidding_online.asp</w:t>
      </w:r>
      <w:r>
        <w:rPr>
          <w:rStyle w:val="12"/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招标采购信息平台。</w:t>
      </w:r>
    </w:p>
    <w:p w14:paraId="11F499AC">
      <w:pPr>
        <w:adjustRightInd w:val="0"/>
        <w:snapToGrid w:val="0"/>
        <w:spacing w:line="56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</w:rPr>
        <w:t>一、采购内容 ：</w:t>
      </w:r>
    </w:p>
    <w:tbl>
      <w:tblPr>
        <w:tblStyle w:val="9"/>
        <w:tblW w:w="97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0"/>
        <w:gridCol w:w="975"/>
        <w:gridCol w:w="2275"/>
        <w:gridCol w:w="2100"/>
      </w:tblGrid>
      <w:tr w14:paraId="3996B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30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32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BB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E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3B4FE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7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1892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基层（N≤10层）回收价格（含拆除）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4E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9EDBD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DC06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044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7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3CA6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基层（10＜N≤20层）回收价格（含拆除）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B2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C386B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34CA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957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7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383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基层（N＞20层）回收价格（含拆除）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F5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73E33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9D0E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E78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53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其它说明：报价为残值费用减去拆除费用，如单价为正值甲方给中标公司开具13%的材料费用发票；如报价为负值中标公司需为甲方开具3%的劳务费发票。具体项目数量，位置层站见附件。</w:t>
            </w:r>
          </w:p>
        </w:tc>
      </w:tr>
    </w:tbl>
    <w:p w14:paraId="7FB90576">
      <w:pPr>
        <w:adjustRightInd w:val="0"/>
        <w:snapToGrid w:val="0"/>
        <w:spacing w:line="56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本项目采购内容分为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个合同包，投标人对所投包的采购内容必须全投，否则其投标无效。不响应招标文件要求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直接宣布为投标无效。</w:t>
      </w:r>
    </w:p>
    <w:p w14:paraId="50CEC357">
      <w:pPr>
        <w:adjustRightInd w:val="0"/>
        <w:snapToGrid w:val="0"/>
        <w:spacing w:line="56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二、合格投标人的资格条件：</w:t>
      </w:r>
    </w:p>
    <w:p w14:paraId="7965AC16">
      <w:pPr>
        <w:widowControl/>
        <w:shd w:val="clear" w:color="auto" w:fill="FFFFFF"/>
        <w:tabs>
          <w:tab w:val="left" w:pos="420"/>
        </w:tabs>
        <w:spacing w:line="560" w:lineRule="exact"/>
        <w:ind w:firstLine="540" w:firstLineChars="225"/>
        <w:jc w:val="left"/>
        <w:outlineLvl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本项目不允许联合体投标；</w:t>
      </w:r>
    </w:p>
    <w:p w14:paraId="2B7AA0FB">
      <w:pPr>
        <w:widowControl/>
        <w:shd w:val="clear" w:color="auto" w:fill="FFFFFF"/>
        <w:tabs>
          <w:tab w:val="left" w:pos="420"/>
        </w:tabs>
        <w:spacing w:line="560" w:lineRule="exact"/>
        <w:ind w:firstLine="540" w:firstLineChars="225"/>
        <w:jc w:val="left"/>
        <w:outlineLvl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2．合格投标人还要满足的其它资格条件：</w:t>
      </w:r>
    </w:p>
    <w:p w14:paraId="42B5D9FD">
      <w:pPr>
        <w:spacing w:line="500" w:lineRule="exact"/>
        <w:ind w:left="359" w:leftChars="171" w:firstLine="240" w:firstLineChars="1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1）投标人须具有独立的法人资格；</w:t>
      </w:r>
    </w:p>
    <w:p w14:paraId="4FD72198">
      <w:pPr>
        <w:spacing w:line="500" w:lineRule="exact"/>
        <w:ind w:firstLine="600" w:firstLineChars="25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2）投标人须具有良好的商业信誉和健全的财务会计制度；</w:t>
      </w:r>
    </w:p>
    <w:p w14:paraId="02D6B791">
      <w:pPr>
        <w:spacing w:line="500" w:lineRule="exact"/>
        <w:ind w:firstLine="600" w:firstLineChars="25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3）投标人须具有履行合同所必须的设备和专业技术能力；</w:t>
      </w:r>
    </w:p>
    <w:p w14:paraId="6D38827D">
      <w:pPr>
        <w:spacing w:line="500" w:lineRule="exact"/>
        <w:ind w:firstLine="600" w:firstLineChars="250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4）投标人须法律、行政法规规定的其他条件；   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6A719BD">
      <w:pPr>
        <w:adjustRightInd w:val="0"/>
        <w:snapToGrid w:val="0"/>
        <w:spacing w:line="56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  <w:t>三、发放招标文件的时间及方式：</w:t>
      </w:r>
    </w:p>
    <w:p w14:paraId="4AC1850A">
      <w:pPr>
        <w:widowControl/>
        <w:spacing w:line="560" w:lineRule="exact"/>
        <w:ind w:firstLine="600" w:firstLineChars="2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1、202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日以WORD电子文形式通过官网发放。</w:t>
      </w:r>
    </w:p>
    <w:p w14:paraId="1D4A49C0">
      <w:pPr>
        <w:adjustRightInd w:val="0"/>
        <w:snapToGrid w:val="0"/>
        <w:spacing w:line="56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  <w:t>四、递交投标文件截止及开标时间，递交投标文件及开标方式、开标地点：</w:t>
      </w:r>
    </w:p>
    <w:p w14:paraId="34C18B53">
      <w:pPr>
        <w:widowControl/>
        <w:spacing w:line="560" w:lineRule="exact"/>
        <w:ind w:firstLine="600" w:firstLineChars="2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报名截止时间：202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日16 :30 (北京时间)。</w:t>
      </w:r>
    </w:p>
    <w:p w14:paraId="4EFFFC97">
      <w:pPr>
        <w:widowControl/>
        <w:spacing w:line="560" w:lineRule="exact"/>
        <w:ind w:firstLine="600" w:firstLineChars="2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开标时间：202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日9 :30 (北京时间)。</w:t>
      </w:r>
      <w:bookmarkStart w:id="2" w:name="_GoBack"/>
      <w:bookmarkEnd w:id="2"/>
    </w:p>
    <w:p w14:paraId="6ADF067F">
      <w:pPr>
        <w:widowControl/>
        <w:spacing w:line="560" w:lineRule="exact"/>
        <w:ind w:firstLine="600" w:firstLineChars="2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开标方式：现场开标（需法人或授权代表参加）。</w:t>
      </w:r>
    </w:p>
    <w:p w14:paraId="2576BAD8">
      <w:pPr>
        <w:widowControl/>
        <w:spacing w:line="560" w:lineRule="exact"/>
        <w:ind w:firstLine="600" w:firstLineChars="2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递交投标文件及开标地点：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</w:rPr>
        <w:t>沈阳远大智能工业集团股份有限公司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会议室。</w:t>
      </w:r>
    </w:p>
    <w:p w14:paraId="5122527F">
      <w:pPr>
        <w:widowControl/>
        <w:spacing w:line="560" w:lineRule="exact"/>
        <w:ind w:firstLine="600" w:firstLineChars="25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</w:rPr>
        <w:t>注：投标报名表扣章扫描发送到此邮箱</w:t>
      </w:r>
      <w:bookmarkStart w:id="0" w:name="OLE_LINK2"/>
      <w:bookmarkStart w:id="1" w:name="OLE_LINK1"/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</w:rPr>
        <w:t>，luo1475136477@163.com</w:t>
      </w:r>
      <w:bookmarkEnd w:id="0"/>
      <w:bookmarkEnd w:id="1"/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</w:rPr>
        <w:t>，如在截止时间前没有发送，则无法参与本项目投标报价。</w:t>
      </w:r>
    </w:p>
    <w:p w14:paraId="4069E8BC">
      <w:pPr>
        <w:adjustRightInd w:val="0"/>
        <w:snapToGrid w:val="0"/>
        <w:spacing w:line="560" w:lineRule="exact"/>
        <w:ind w:firstLine="562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五、采购单位的名称、地址和联系方式：</w:t>
      </w:r>
    </w:p>
    <w:p w14:paraId="05D6C3F8">
      <w:pPr>
        <w:pStyle w:val="3"/>
        <w:spacing w:line="560" w:lineRule="exact"/>
        <w:ind w:firstLine="540" w:firstLineChars="225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采购单位：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沈阳远大智能工业集团股份有限公司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</w:t>
      </w:r>
    </w:p>
    <w:p w14:paraId="3D1D3BC9">
      <w:pPr>
        <w:pStyle w:val="3"/>
        <w:spacing w:line="560" w:lineRule="exact"/>
        <w:ind w:firstLine="540" w:firstLineChars="225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单位地址：沈阳市经济技术开发区十六号街27号</w:t>
      </w:r>
    </w:p>
    <w:p w14:paraId="56D037AE">
      <w:pPr>
        <w:pStyle w:val="3"/>
        <w:spacing w:line="560" w:lineRule="exact"/>
        <w:ind w:firstLine="540" w:firstLineChars="225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招标负责人：骆振强</w:t>
      </w:r>
    </w:p>
    <w:p w14:paraId="1F219C2F">
      <w:pPr>
        <w:pStyle w:val="3"/>
        <w:spacing w:line="560" w:lineRule="exact"/>
        <w:ind w:firstLine="540" w:firstLineChars="225"/>
        <w:jc w:val="left"/>
        <w:rPr>
          <w:rFonts w:hint="default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联系电话：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13066550616</w:t>
      </w:r>
    </w:p>
    <w:p w14:paraId="1D00A2C2">
      <w:pPr>
        <w:pStyle w:val="3"/>
        <w:tabs>
          <w:tab w:val="left" w:pos="8400"/>
          <w:tab w:val="left" w:pos="8610"/>
        </w:tabs>
        <w:ind w:left="5250" w:right="960" w:firstLine="540" w:firstLineChars="225"/>
        <w:jc w:val="center"/>
        <w:rPr>
          <w:rFonts w:hint="eastAsia" w:asciiTheme="minorEastAsia" w:hAnsiTheme="minorEastAsia" w:eastAsiaTheme="minorEastAsia" w:cstheme="minorEastAsia"/>
          <w:szCs w:val="24"/>
        </w:rPr>
      </w:pPr>
    </w:p>
    <w:p w14:paraId="79B7F569">
      <w:pPr>
        <w:pStyle w:val="3"/>
        <w:tabs>
          <w:tab w:val="left" w:pos="8400"/>
          <w:tab w:val="left" w:pos="8610"/>
        </w:tabs>
        <w:ind w:left="5250" w:right="960" w:firstLine="540" w:firstLineChars="225"/>
        <w:jc w:val="center"/>
        <w:rPr>
          <w:rFonts w:hint="eastAsia" w:asciiTheme="minorEastAsia" w:hAnsiTheme="minorEastAsia" w:eastAsiaTheme="minorEastAsia" w:cstheme="minorEastAsia"/>
          <w:szCs w:val="24"/>
        </w:rPr>
      </w:pPr>
    </w:p>
    <w:p w14:paraId="3DB7390B">
      <w:pPr>
        <w:pStyle w:val="3"/>
        <w:tabs>
          <w:tab w:val="left" w:pos="8400"/>
          <w:tab w:val="left" w:pos="8610"/>
        </w:tabs>
        <w:ind w:left="5250" w:right="960" w:firstLine="540" w:firstLineChars="225"/>
        <w:jc w:val="center"/>
        <w:rPr>
          <w:rFonts w:ascii="仿宋_GB2312" w:hAnsi="宋体" w:eastAsia="仿宋_GB2312"/>
          <w:szCs w:val="24"/>
        </w:rPr>
      </w:pPr>
    </w:p>
    <w:p w14:paraId="286D550E">
      <w:pPr>
        <w:pStyle w:val="3"/>
        <w:tabs>
          <w:tab w:val="left" w:pos="8400"/>
          <w:tab w:val="left" w:pos="8610"/>
        </w:tabs>
        <w:ind w:left="5250" w:right="960" w:firstLine="540" w:firstLineChars="225"/>
        <w:jc w:val="center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 xml:space="preserve">                  </w:t>
      </w:r>
    </w:p>
    <w:p w14:paraId="70244C3E">
      <w:pPr>
        <w:pStyle w:val="3"/>
        <w:tabs>
          <w:tab w:val="left" w:pos="8400"/>
          <w:tab w:val="left" w:pos="8610"/>
        </w:tabs>
        <w:ind w:left="5250" w:right="960" w:firstLine="540" w:firstLineChars="225"/>
        <w:jc w:val="center"/>
        <w:rPr>
          <w:rFonts w:ascii="仿宋_GB2312" w:hAnsi="宋体" w:eastAsia="仿宋_GB2312"/>
          <w:szCs w:val="24"/>
        </w:rPr>
      </w:pPr>
    </w:p>
    <w:p w14:paraId="06ADDDBA">
      <w:pPr>
        <w:pStyle w:val="3"/>
        <w:tabs>
          <w:tab w:val="left" w:pos="8400"/>
          <w:tab w:val="left" w:pos="8610"/>
        </w:tabs>
        <w:ind w:left="5250" w:right="960" w:firstLine="540" w:firstLineChars="225"/>
        <w:jc w:val="center"/>
        <w:rPr>
          <w:rFonts w:ascii="仿宋_GB2312" w:hAnsi="宋体" w:eastAsia="仿宋_GB2312"/>
          <w:szCs w:val="24"/>
        </w:rPr>
      </w:pPr>
    </w:p>
    <w:p w14:paraId="6909B070">
      <w:pPr>
        <w:pStyle w:val="3"/>
        <w:tabs>
          <w:tab w:val="left" w:pos="8400"/>
          <w:tab w:val="left" w:pos="8610"/>
        </w:tabs>
        <w:ind w:left="5250" w:right="960" w:firstLine="540" w:firstLineChars="225"/>
        <w:jc w:val="center"/>
        <w:rPr>
          <w:rFonts w:ascii="仿宋_GB2312" w:hAnsi="宋体" w:eastAsia="仿宋_GB2312"/>
          <w:szCs w:val="24"/>
        </w:rPr>
      </w:pPr>
    </w:p>
    <w:p w14:paraId="7B0542E3">
      <w:pPr>
        <w:pStyle w:val="3"/>
        <w:tabs>
          <w:tab w:val="left" w:pos="8400"/>
          <w:tab w:val="left" w:pos="8610"/>
        </w:tabs>
        <w:ind w:left="5250" w:right="960" w:firstLine="540" w:firstLineChars="225"/>
        <w:jc w:val="center"/>
        <w:rPr>
          <w:rFonts w:ascii="仿宋_GB2312" w:hAnsi="宋体" w:eastAsia="仿宋_GB2312"/>
          <w:szCs w:val="24"/>
        </w:rPr>
      </w:pPr>
    </w:p>
    <w:p w14:paraId="0883B439">
      <w:pPr>
        <w:jc w:val="center"/>
        <w:rPr>
          <w:rFonts w:ascii="仿宋_GB2312" w:hAnsi="宋体" w:eastAsia="仿宋_GB2312"/>
          <w:sz w:val="24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9B1D4">
    <w:pPr>
      <w:pStyle w:val="7"/>
      <w:jc w:val="left"/>
    </w:pPr>
    <w: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0C153B"/>
    <w:multiLevelType w:val="multilevel"/>
    <w:tmpl w:val="420C153B"/>
    <w:lvl w:ilvl="0" w:tentative="0">
      <w:start w:val="1"/>
      <w:numFmt w:val="decimal"/>
      <w:pStyle w:val="23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0ODA3MWNlY2M4NTRhMGMxMGIyODYyNjFlZDliNWIifQ=="/>
  </w:docVars>
  <w:rsids>
    <w:rsidRoot w:val="00055C71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C150C"/>
    <w:rsid w:val="000D09D3"/>
    <w:rsid w:val="000D53F0"/>
    <w:rsid w:val="000E11DC"/>
    <w:rsid w:val="000F57F3"/>
    <w:rsid w:val="00100BD7"/>
    <w:rsid w:val="00101FD1"/>
    <w:rsid w:val="001021DF"/>
    <w:rsid w:val="001164F1"/>
    <w:rsid w:val="00120415"/>
    <w:rsid w:val="00125DD8"/>
    <w:rsid w:val="00130EB7"/>
    <w:rsid w:val="001445BA"/>
    <w:rsid w:val="00146C54"/>
    <w:rsid w:val="00151C1C"/>
    <w:rsid w:val="00162E65"/>
    <w:rsid w:val="001636D8"/>
    <w:rsid w:val="001661EA"/>
    <w:rsid w:val="00167975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A1974"/>
    <w:rsid w:val="001A40FA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2211"/>
    <w:rsid w:val="0026409A"/>
    <w:rsid w:val="00264B44"/>
    <w:rsid w:val="00265392"/>
    <w:rsid w:val="00272578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B2542"/>
    <w:rsid w:val="002B6B8B"/>
    <w:rsid w:val="002C1150"/>
    <w:rsid w:val="002C45C1"/>
    <w:rsid w:val="002D0A26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3C15"/>
    <w:rsid w:val="00347930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90FE7"/>
    <w:rsid w:val="003967C4"/>
    <w:rsid w:val="003A2321"/>
    <w:rsid w:val="003A4C9A"/>
    <w:rsid w:val="003A5561"/>
    <w:rsid w:val="003C2B50"/>
    <w:rsid w:val="003C5235"/>
    <w:rsid w:val="003D081D"/>
    <w:rsid w:val="003D1530"/>
    <w:rsid w:val="003D29CC"/>
    <w:rsid w:val="003E0260"/>
    <w:rsid w:val="003E03EE"/>
    <w:rsid w:val="003F113C"/>
    <w:rsid w:val="003F1CB6"/>
    <w:rsid w:val="003F204A"/>
    <w:rsid w:val="003F2A29"/>
    <w:rsid w:val="003F4E99"/>
    <w:rsid w:val="0041107F"/>
    <w:rsid w:val="004112BA"/>
    <w:rsid w:val="0041625F"/>
    <w:rsid w:val="004168DC"/>
    <w:rsid w:val="0042161B"/>
    <w:rsid w:val="004229F9"/>
    <w:rsid w:val="0042329A"/>
    <w:rsid w:val="004258FA"/>
    <w:rsid w:val="004335DB"/>
    <w:rsid w:val="004420CD"/>
    <w:rsid w:val="004427AC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8580D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61B7"/>
    <w:rsid w:val="00571925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7D06"/>
    <w:rsid w:val="006B4343"/>
    <w:rsid w:val="006C267A"/>
    <w:rsid w:val="006C4554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70806"/>
    <w:rsid w:val="00770916"/>
    <w:rsid w:val="00772AD0"/>
    <w:rsid w:val="00776A3E"/>
    <w:rsid w:val="0078426E"/>
    <w:rsid w:val="00797AE8"/>
    <w:rsid w:val="007A22B1"/>
    <w:rsid w:val="007B2827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AB0"/>
    <w:rsid w:val="007F2D12"/>
    <w:rsid w:val="007F2F29"/>
    <w:rsid w:val="007F2F77"/>
    <w:rsid w:val="007F358B"/>
    <w:rsid w:val="007F37F0"/>
    <w:rsid w:val="0080418E"/>
    <w:rsid w:val="00812AD2"/>
    <w:rsid w:val="00814484"/>
    <w:rsid w:val="00821A77"/>
    <w:rsid w:val="00823AC2"/>
    <w:rsid w:val="008302EB"/>
    <w:rsid w:val="00830C63"/>
    <w:rsid w:val="00834CB2"/>
    <w:rsid w:val="00836411"/>
    <w:rsid w:val="008432AC"/>
    <w:rsid w:val="00845205"/>
    <w:rsid w:val="00846D59"/>
    <w:rsid w:val="00847B09"/>
    <w:rsid w:val="0085091B"/>
    <w:rsid w:val="00851D23"/>
    <w:rsid w:val="00857A53"/>
    <w:rsid w:val="00861D2A"/>
    <w:rsid w:val="008730CC"/>
    <w:rsid w:val="00875438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B01AF"/>
    <w:rsid w:val="009B19BE"/>
    <w:rsid w:val="009B6751"/>
    <w:rsid w:val="009C00B4"/>
    <w:rsid w:val="009C38F9"/>
    <w:rsid w:val="009C60F5"/>
    <w:rsid w:val="009D4A3F"/>
    <w:rsid w:val="009D558B"/>
    <w:rsid w:val="009D74D4"/>
    <w:rsid w:val="009D780C"/>
    <w:rsid w:val="009E34A1"/>
    <w:rsid w:val="009E42E4"/>
    <w:rsid w:val="009E6956"/>
    <w:rsid w:val="009F6775"/>
    <w:rsid w:val="00A035E8"/>
    <w:rsid w:val="00A07B52"/>
    <w:rsid w:val="00A1124D"/>
    <w:rsid w:val="00A14830"/>
    <w:rsid w:val="00A1697F"/>
    <w:rsid w:val="00A17C99"/>
    <w:rsid w:val="00A247C2"/>
    <w:rsid w:val="00A258E0"/>
    <w:rsid w:val="00A44ED0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32058"/>
    <w:rsid w:val="00B3227E"/>
    <w:rsid w:val="00B339EC"/>
    <w:rsid w:val="00B378F4"/>
    <w:rsid w:val="00B52F51"/>
    <w:rsid w:val="00B63E1A"/>
    <w:rsid w:val="00B64A75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1650"/>
    <w:rsid w:val="00BA2DDF"/>
    <w:rsid w:val="00BB4E14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6D86"/>
    <w:rsid w:val="00C0713D"/>
    <w:rsid w:val="00C15419"/>
    <w:rsid w:val="00C1721F"/>
    <w:rsid w:val="00C22C53"/>
    <w:rsid w:val="00C303DF"/>
    <w:rsid w:val="00C315D5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5315"/>
    <w:rsid w:val="00CB0CDE"/>
    <w:rsid w:val="00CB2EDE"/>
    <w:rsid w:val="00CB5C07"/>
    <w:rsid w:val="00CB7CF2"/>
    <w:rsid w:val="00CC3AD9"/>
    <w:rsid w:val="00CC709E"/>
    <w:rsid w:val="00CD1106"/>
    <w:rsid w:val="00CD3AA9"/>
    <w:rsid w:val="00CD4356"/>
    <w:rsid w:val="00CD4CF2"/>
    <w:rsid w:val="00CD535A"/>
    <w:rsid w:val="00CD6F11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FC3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1C11"/>
    <w:rsid w:val="00E917D0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2160"/>
    <w:rsid w:val="00F74396"/>
    <w:rsid w:val="00F81236"/>
    <w:rsid w:val="00F82F9C"/>
    <w:rsid w:val="00F87198"/>
    <w:rsid w:val="00F91CBE"/>
    <w:rsid w:val="00F97893"/>
    <w:rsid w:val="00FA060D"/>
    <w:rsid w:val="00FA0A79"/>
    <w:rsid w:val="00FA61D4"/>
    <w:rsid w:val="00FB1C35"/>
    <w:rsid w:val="00FB29E4"/>
    <w:rsid w:val="00FB64FB"/>
    <w:rsid w:val="00FB7C8E"/>
    <w:rsid w:val="00FC1A57"/>
    <w:rsid w:val="00FC589E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6780EE6"/>
    <w:rsid w:val="1F9D5AF3"/>
    <w:rsid w:val="22152B0D"/>
    <w:rsid w:val="24AD7D67"/>
    <w:rsid w:val="2BD7695D"/>
    <w:rsid w:val="33B43F5E"/>
    <w:rsid w:val="377F4883"/>
    <w:rsid w:val="409D7990"/>
    <w:rsid w:val="458561DE"/>
    <w:rsid w:val="546A54F9"/>
    <w:rsid w:val="56BC4D54"/>
    <w:rsid w:val="5F0440D2"/>
    <w:rsid w:val="61371BA7"/>
    <w:rsid w:val="61EC3ADE"/>
    <w:rsid w:val="6C1A3140"/>
    <w:rsid w:val="7E7F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1"/>
    <w:autoRedefine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4">
    <w:name w:val="Date"/>
    <w:basedOn w:val="1"/>
    <w:next w:val="1"/>
    <w:link w:val="16"/>
    <w:autoRedefine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0"/>
    </w:rPr>
  </w:style>
  <w:style w:type="character" w:styleId="11">
    <w:name w:val="Emphasis"/>
    <w:basedOn w:val="10"/>
    <w:autoRedefine/>
    <w:qFormat/>
    <w:uiPriority w:val="20"/>
    <w:rPr>
      <w:i/>
      <w:iCs/>
    </w:rPr>
  </w:style>
  <w:style w:type="character" w:styleId="12">
    <w:name w:val="Hyperlink"/>
    <w:basedOn w:val="10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Char"/>
    <w:basedOn w:val="10"/>
    <w:link w:val="7"/>
    <w:autoRedefine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6"/>
    <w:autoRedefine/>
    <w:qFormat/>
    <w:uiPriority w:val="99"/>
    <w:rPr>
      <w:sz w:val="18"/>
      <w:szCs w:val="18"/>
    </w:rPr>
  </w:style>
  <w:style w:type="character" w:customStyle="1" w:styleId="15">
    <w:name w:val="批注框文本 Char"/>
    <w:basedOn w:val="10"/>
    <w:link w:val="5"/>
    <w:autoRedefine/>
    <w:semiHidden/>
    <w:qFormat/>
    <w:uiPriority w:val="99"/>
    <w:rPr>
      <w:sz w:val="18"/>
      <w:szCs w:val="18"/>
    </w:rPr>
  </w:style>
  <w:style w:type="character" w:customStyle="1" w:styleId="16">
    <w:name w:val="日期 Char"/>
    <w:basedOn w:val="10"/>
    <w:link w:val="4"/>
    <w:autoRedefine/>
    <w:semiHidden/>
    <w:qFormat/>
    <w:uiPriority w:val="99"/>
  </w:style>
  <w:style w:type="character" w:customStyle="1" w:styleId="17">
    <w:name w:val="标题 1 Char"/>
    <w:basedOn w:val="10"/>
    <w:link w:val="2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8">
    <w:name w:val="列出段落1"/>
    <w:basedOn w:val="1"/>
    <w:autoRedefine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kern w:val="0"/>
      <w:sz w:val="24"/>
      <w:szCs w:val="24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20">
    <w:name w:val="列出段落2"/>
    <w:basedOn w:val="1"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kern w:val="0"/>
      <w:sz w:val="24"/>
      <w:szCs w:val="24"/>
    </w:rPr>
  </w:style>
  <w:style w:type="character" w:customStyle="1" w:styleId="21">
    <w:name w:val="正文文本缩进 Char"/>
    <w:basedOn w:val="10"/>
    <w:link w:val="3"/>
    <w:autoRedefine/>
    <w:qFormat/>
    <w:uiPriority w:val="0"/>
    <w:rPr>
      <w:rFonts w:ascii="宋体" w:hAnsi="Times New Roman" w:eastAsia="宋体" w:cs="Times New Roman"/>
      <w:sz w:val="24"/>
      <w:szCs w:val="20"/>
    </w:rPr>
  </w:style>
  <w:style w:type="paragraph" w:customStyle="1" w:styleId="22">
    <w:name w:val="图中文字"/>
    <w:basedOn w:val="1"/>
    <w:qFormat/>
    <w:uiPriority w:val="0"/>
    <w:pPr>
      <w:adjustRightInd w:val="0"/>
      <w:snapToGrid w:val="0"/>
      <w:spacing w:line="0" w:lineRule="atLeast"/>
      <w:jc w:val="center"/>
    </w:pPr>
    <w:rPr>
      <w:rFonts w:ascii="Times New Roman" w:hAnsi="Times New Roman" w:eastAsia="宋体" w:cs="Times New Roman"/>
      <w:sz w:val="24"/>
      <w:szCs w:val="20"/>
    </w:rPr>
  </w:style>
  <w:style w:type="paragraph" w:customStyle="1" w:styleId="23">
    <w:name w:val="样式1"/>
    <w:basedOn w:val="1"/>
    <w:autoRedefine/>
    <w:qFormat/>
    <w:uiPriority w:val="0"/>
    <w:pPr>
      <w:numPr>
        <w:ilvl w:val="0"/>
        <w:numId w:val="1"/>
      </w:numPr>
      <w:adjustRightInd w:val="0"/>
      <w:textAlignment w:val="baseline"/>
    </w:pPr>
    <w:rPr>
      <w:rFonts w:ascii="宋体" w:hAnsi="宋体" w:eastAsia="宋体" w:cs="Times New Roman"/>
      <w:kern w:val="0"/>
      <w:szCs w:val="21"/>
    </w:rPr>
  </w:style>
  <w:style w:type="paragraph" w:customStyle="1" w:styleId="24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5">
    <w:name w:val="0"/>
    <w:basedOn w:val="1"/>
    <w:qFormat/>
    <w:uiPriority w:val="0"/>
    <w:pPr>
      <w:widowControl/>
      <w:snapToGrid w:val="0"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860F0-244D-47A7-8186-5C8D997BCE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717</Words>
  <Characters>843</Characters>
  <Lines>13</Lines>
  <Paragraphs>3</Paragraphs>
  <TotalTime>4</TotalTime>
  <ScaleCrop>false</ScaleCrop>
  <LinksUpToDate>false</LinksUpToDate>
  <CharactersWithSpaces>1811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2020-10-13T01:33:00Z</dcterms:created>
  <dc:creator>张博</dc:creator>
  <cp:lastModifiedBy>Administrator</cp:lastModifiedBy>
  <cp:lastPrinted>2014-10-21T03:03:00Z</cp:lastPrinted>
  <dcterms:modified xsi:type="dcterms:W3CDTF">2025-04-04T03:41:40Z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25FAADD616C74B34A89B2C2496436732_13</vt:lpwstr>
  </property>
  <property fmtid="{D5CDD505-2E9C-101B-9397-08002B2CF9AE}" pid="4" name="KSOTemplateDocerSaveRecord">
    <vt:lpwstr>eyJoZGlkIjoiNTI0ODA3MWNlY2M4NTRhMGMxMGIyODYyNjFlZDliNWIifQ==</vt:lpwstr>
  </property>
</Properties>
</file>