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6A7DD">
      <w:pPr>
        <w:autoSpaceDE w:val="0"/>
        <w:autoSpaceDN w:val="0"/>
        <w:adjustRightInd w:val="0"/>
        <w:spacing w:line="360" w:lineRule="auto"/>
        <w:ind w:firstLine="3080" w:firstLineChars="1100"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《招标公告》</w:t>
      </w:r>
    </w:p>
    <w:p w14:paraId="261935BE">
      <w:pPr>
        <w:pStyle w:val="5"/>
        <w:shd w:val="clear" w:color="auto" w:fill="FFFFFF"/>
        <w:spacing w:before="0" w:beforeAutospacing="0" w:after="210" w:afterAutospacing="0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沈阳远大智能工业集团股份有限公司对</w:t>
      </w:r>
      <w:r>
        <w:rPr>
          <w:rFonts w:hint="eastAsia" w:cs="Helvetica" w:asciiTheme="minorEastAsia" w:hAnsiTheme="minorEastAsia" w:eastAsiaTheme="minorEastAsia"/>
          <w:color w:val="202D40"/>
          <w:sz w:val="21"/>
          <w:szCs w:val="21"/>
          <w:shd w:val="clear" w:color="auto" w:fill="FFFFFF"/>
          <w:lang w:eastAsia="zh-CN"/>
        </w:rPr>
        <w:t>钣金套裁套料软件</w:t>
      </w:r>
      <w:r>
        <w:rPr>
          <w:rFonts w:hint="eastAsia" w:asciiTheme="minorEastAsia" w:hAnsiTheme="minorEastAsia" w:eastAsiaTheme="minorEastAsia"/>
          <w:sz w:val="21"/>
          <w:szCs w:val="21"/>
        </w:rPr>
        <w:t>招标采购项目（招标编号：</w:t>
      </w:r>
      <w:bookmarkStart w:id="0" w:name="OLE_LINK11"/>
      <w:r>
        <w:rPr>
          <w:rFonts w:hint="eastAsia" w:asciiTheme="minorEastAsia" w:hAnsiTheme="minorEastAsia" w:eastAsiaTheme="minorEastAsia"/>
          <w:b/>
          <w:bCs/>
          <w:sz w:val="21"/>
          <w:szCs w:val="21"/>
        </w:rPr>
        <w:t>CGZB202</w:t>
      </w:r>
      <w:bookmarkEnd w:id="0"/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603003</w:t>
      </w:r>
      <w:r>
        <w:rPr>
          <w:rFonts w:hint="eastAsia" w:asciiTheme="minorEastAsia" w:hAnsiTheme="minorEastAsia" w:eastAsiaTheme="minorEastAsia"/>
          <w:sz w:val="21"/>
          <w:szCs w:val="21"/>
        </w:rPr>
        <w:t>）进行公开招标，现欢迎国内合格的投标人参加本次招标采购活动。</w:t>
      </w:r>
    </w:p>
    <w:p w14:paraId="5D7964CB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一、采购内容 ：</w:t>
      </w:r>
    </w:p>
    <w:tbl>
      <w:tblPr>
        <w:tblStyle w:val="6"/>
        <w:tblW w:w="0" w:type="auto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33"/>
        <w:gridCol w:w="5160"/>
      </w:tblGrid>
      <w:tr w14:paraId="15F8932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13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80B2678">
            <w:pPr>
              <w:pStyle w:val="5"/>
              <w:snapToGrid w:val="0"/>
              <w:spacing w:before="0" w:beforeAutospacing="0" w:line="24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招标号</w:t>
            </w:r>
          </w:p>
        </w:tc>
        <w:tc>
          <w:tcPr>
            <w:tcW w:w="516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BF826D1">
            <w:pPr>
              <w:pStyle w:val="5"/>
              <w:snapToGrid w:val="0"/>
              <w:spacing w:before="0" w:beforeAutospacing="0" w:after="0" w:afterAutospacing="0" w:line="28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采购内容</w:t>
            </w:r>
          </w:p>
        </w:tc>
      </w:tr>
      <w:tr w14:paraId="2B67F87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133" w:type="dxa"/>
            <w:tcBorders>
              <w:top w:val="single" w:color="DDDDDD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05FCE05">
            <w:pPr>
              <w:pStyle w:val="5"/>
              <w:snapToGrid w:val="0"/>
              <w:spacing w:before="0" w:beforeAutospacing="0" w:line="240" w:lineRule="atLeas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CGZB202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  <w:lang w:val="en-US" w:eastAsia="zh-CN"/>
              </w:rPr>
              <w:t>603003</w:t>
            </w:r>
          </w:p>
        </w:tc>
        <w:tc>
          <w:tcPr>
            <w:tcW w:w="5160" w:type="dxa"/>
            <w:tcBorders>
              <w:top w:val="single" w:color="DDDDDD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1A04B4E">
            <w:pPr>
              <w:pStyle w:val="5"/>
              <w:snapToGrid w:val="0"/>
              <w:spacing w:before="0" w:beforeAutospacing="0" w:after="0" w:afterAutospacing="0" w:line="28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202D40"/>
                <w:sz w:val="21"/>
                <w:szCs w:val="21"/>
                <w:shd w:val="clear" w:color="auto" w:fill="FFFFFF"/>
                <w:lang w:eastAsia="zh-CN"/>
              </w:rPr>
              <w:t>钣金套裁套料软件</w:t>
            </w:r>
          </w:p>
        </w:tc>
      </w:tr>
    </w:tbl>
    <w:p w14:paraId="2AF10E2A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二、合格投标人的资格条件：</w:t>
      </w:r>
    </w:p>
    <w:p w14:paraId="6DF5ABEC">
      <w:pPr>
        <w:widowControl/>
        <w:spacing w:beforeAutospacing="1" w:afterAutospacing="1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1.本项目不允许联合体投标；</w:t>
      </w:r>
    </w:p>
    <w:p w14:paraId="1D6C1F4A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2.合格投标人还要满足的其它资格条件：</w:t>
      </w:r>
    </w:p>
    <w:p w14:paraId="54321437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1）投标人须具有独立的法人资格；</w:t>
      </w:r>
    </w:p>
    <w:p w14:paraId="1E77D1EB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2）投标人须具有良好的商业信誉和健全的财务会计制度；</w:t>
      </w:r>
    </w:p>
    <w:p w14:paraId="13F72EA1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3）投标人须具有履行合同所必须的设备和专业技术能力；</w:t>
      </w:r>
    </w:p>
    <w:p w14:paraId="471B89DB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4）投标人须法律、行政法规规定的其他条件；</w:t>
      </w:r>
    </w:p>
    <w:p w14:paraId="20CC06AB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三、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开标地点</w:t>
      </w:r>
      <w:r>
        <w:rPr>
          <w:rFonts w:hint="eastAsia" w:asciiTheme="minorEastAsia" w:hAnsiTheme="minorEastAsia" w:eastAsiaTheme="minorEastAsia"/>
          <w:sz w:val="21"/>
          <w:szCs w:val="21"/>
        </w:rPr>
        <w:t>：</w:t>
      </w:r>
    </w:p>
    <w:p w14:paraId="0A6C7D1B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开标地点：</w:t>
      </w:r>
      <w:r>
        <w:rPr>
          <w:rFonts w:asciiTheme="minorEastAsia" w:hAnsiTheme="minorEastAsia" w:eastAsiaTheme="minorEastAsia"/>
          <w:sz w:val="21"/>
          <w:szCs w:val="21"/>
        </w:rPr>
        <w:t>沈阳远大智能工业集团股份有限公司，沈阳市经济技术开发区</w:t>
      </w:r>
      <w:r>
        <w:rPr>
          <w:rFonts w:hint="eastAsia" w:asciiTheme="minorEastAsia" w:hAnsiTheme="minorEastAsia" w:eastAsiaTheme="minorEastAsia"/>
          <w:sz w:val="21"/>
          <w:szCs w:val="21"/>
        </w:rPr>
        <w:t>十六号街</w:t>
      </w:r>
      <w:r>
        <w:rPr>
          <w:rFonts w:asciiTheme="minorEastAsia" w:hAnsiTheme="minorEastAsia" w:eastAsiaTheme="minorEastAsia"/>
          <w:sz w:val="21"/>
          <w:szCs w:val="21"/>
        </w:rPr>
        <w:t>27号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 w14:paraId="729FF2BE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四、投标保证金。</w:t>
      </w:r>
    </w:p>
    <w:p w14:paraId="19FDDECC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1.投标人在开标前缴纳投标保证金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</w:rPr>
        <w:t>0000元整，否则视其投标无效。</w:t>
      </w:r>
    </w:p>
    <w:p w14:paraId="2966ED56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2.投标保证金，以电汇或现金方式缴纳到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沈阳</w:t>
      </w:r>
      <w:r>
        <w:rPr>
          <w:rFonts w:hint="eastAsia" w:asciiTheme="minorEastAsia" w:hAnsiTheme="minorEastAsia" w:eastAsiaTheme="minorEastAsia"/>
          <w:sz w:val="21"/>
          <w:szCs w:val="21"/>
        </w:rPr>
        <w:t>远大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智能工业集团</w:t>
      </w:r>
      <w:r>
        <w:rPr>
          <w:rFonts w:hint="eastAsia" w:asciiTheme="minorEastAsia" w:hAnsiTheme="minorEastAsia" w:eastAsiaTheme="minorEastAsia"/>
          <w:sz w:val="21"/>
          <w:szCs w:val="21"/>
        </w:rPr>
        <w:t>财务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部</w:t>
      </w:r>
      <w:r>
        <w:rPr>
          <w:rFonts w:hint="eastAsia" w:asciiTheme="minorEastAsia" w:hAnsiTheme="minorEastAsia" w:eastAsiaTheme="minorEastAsia"/>
          <w:sz w:val="21"/>
          <w:szCs w:val="21"/>
        </w:rPr>
        <w:t>。（注：中标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或</w:t>
      </w:r>
      <w:r>
        <w:rPr>
          <w:rFonts w:hint="eastAsia" w:asciiTheme="minorEastAsia" w:hAnsiTheme="minorEastAsia" w:eastAsiaTheme="minorEastAsia"/>
          <w:sz w:val="21"/>
          <w:szCs w:val="21"/>
        </w:rPr>
        <w:t>未中标的供货商，所缴纳投标保证金30日内原路退回）。缴纳投标保证金后，开标前未到招标现场投标的，保证金不退还。</w:t>
      </w:r>
    </w:p>
    <w:p w14:paraId="6F645E57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请于</w:t>
      </w:r>
      <w:r>
        <w:rPr>
          <w:rFonts w:hint="eastAsia" w:asciiTheme="minorEastAsia" w:hAnsiTheme="minorEastAsia" w:eastAsiaTheme="minorEastAsia"/>
          <w:sz w:val="21"/>
          <w:szCs w:val="21"/>
        </w:rPr>
        <w:t>202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1"/>
          <w:szCs w:val="21"/>
        </w:rPr>
        <w:t>日下午16：30前缴纳至以下账户：</w:t>
      </w:r>
    </w:p>
    <w:p w14:paraId="26DCA147">
      <w:pPr>
        <w:pStyle w:val="5"/>
        <w:shd w:val="clear" w:color="auto" w:fill="FFFFFF"/>
        <w:spacing w:before="0" w:beforeAutospacing="0" w:after="210" w:afterAutospacing="0"/>
        <w:ind w:firstLine="840" w:firstLineChars="4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公司名称：沈阳远大智能工业集团股份有限公司</w:t>
      </w:r>
    </w:p>
    <w:p w14:paraId="486AFB3E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    开户行：建设沈河支行</w:t>
      </w:r>
    </w:p>
    <w:p w14:paraId="60B68291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    账号：21001480008050000867</w:t>
      </w:r>
    </w:p>
    <w:p w14:paraId="3F8714E0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  注：如在截止时间前没有缴纳投标保证金，则无法参与本项目投标报价。投标保证金缴纳以后下载银行回执单（备注投标编号和招标名称）发送到此邮箱wdh506@163.com，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采购部门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联系人：闻殿辉，联系电话：13897989208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，进行报名登记。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</w:p>
    <w:p w14:paraId="5274B893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五、递交投标文件截止及开标时间，递交投标文件及开标方式、开标地点：</w:t>
      </w:r>
    </w:p>
    <w:p w14:paraId="41614A4D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报名及递交投标文件截止时间：202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1"/>
          <w:szCs w:val="21"/>
        </w:rPr>
        <w:t>日16 :30 (北京时间)。</w:t>
      </w:r>
    </w:p>
    <w:p w14:paraId="321559BB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开标时间：   202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sz w:val="21"/>
          <w:szCs w:val="21"/>
        </w:rPr>
        <w:t>日   9   点 (北京时间)。</w:t>
      </w:r>
    </w:p>
    <w:p w14:paraId="355AB893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开标方式：此次招标，先开技术标，后开商务标。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投标文件在开标日，由投标人携带到开标现场，</w:t>
      </w:r>
      <w:r>
        <w:rPr>
          <w:rFonts w:hint="eastAsia" w:asciiTheme="minorEastAsia" w:hAnsiTheme="minorEastAsia" w:eastAsiaTheme="minorEastAsia"/>
          <w:sz w:val="21"/>
          <w:szCs w:val="21"/>
        </w:rPr>
        <w:t>技术部门确认是否满足需求，如有技术问题现场进行沟通。满足技术要求，可进入商务招标。商务招标第一轮密封报价，已排名形式公布。第二轮及第三轮报价，进行比价议价最终选定中标人的方式进行。（需法人或授权代表参加）。</w:t>
      </w:r>
    </w:p>
    <w:p w14:paraId="67334434">
      <w:pPr>
        <w:pStyle w:val="5"/>
        <w:shd w:val="clear" w:color="auto" w:fill="FFFFFF"/>
        <w:spacing w:before="0" w:beforeAutospacing="0" w:after="210" w:afterAutospacing="0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递交投标文件：现场开标。</w:t>
      </w:r>
    </w:p>
    <w:p w14:paraId="2ABA061A">
      <w:pPr>
        <w:pStyle w:val="5"/>
        <w:shd w:val="clear" w:color="auto" w:fill="FFFFFF"/>
        <w:spacing w:before="0" w:beforeAutospacing="0" w:after="210" w:afterAutospacing="0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开标地点：沈阳远大智能工业集团生产二楼会议室。</w:t>
      </w:r>
    </w:p>
    <w:p w14:paraId="79E54D81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六、采购单位的名称、地址和联系方式：</w:t>
      </w:r>
    </w:p>
    <w:p w14:paraId="2B624BC2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采购单位：沈阳远大智能工业集团股份有限公司                  </w:t>
      </w:r>
    </w:p>
    <w:p w14:paraId="2C1485EA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单位地址：沈阳市经济技术开发区十六号街27号</w:t>
      </w:r>
    </w:p>
    <w:p w14:paraId="6AD1843A">
      <w:pPr>
        <w:pStyle w:val="5"/>
        <w:shd w:val="clear" w:color="auto" w:fill="FFFFFF"/>
        <w:spacing w:before="0" w:beforeAutospacing="0" w:after="210" w:afterAutospacing="0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联 系 人：   闻殿辉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（采购）</w:t>
      </w:r>
      <w:r>
        <w:rPr>
          <w:rFonts w:hint="eastAsia" w:asciiTheme="minorEastAsia" w:hAnsiTheme="minorEastAsia" w:eastAsiaTheme="minorEastAsia"/>
          <w:sz w:val="21"/>
          <w:szCs w:val="21"/>
        </w:rPr>
        <w:t> 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sz w:val="21"/>
          <w:szCs w:val="21"/>
        </w:rPr>
        <w:t> 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张文（技术）</w:t>
      </w:r>
    </w:p>
    <w:p w14:paraId="16A9EDC7">
      <w:pPr>
        <w:pStyle w:val="5"/>
        <w:shd w:val="clear" w:color="auto" w:fill="FFFFFF"/>
        <w:spacing w:before="0" w:beforeAutospacing="0" w:after="21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报名邮箱： wdh506@163.com</w:t>
      </w:r>
    </w:p>
    <w:p w14:paraId="3260ADF5">
      <w:pPr>
        <w:pStyle w:val="5"/>
        <w:shd w:val="clear" w:color="auto" w:fill="FFFFFF"/>
        <w:spacing w:before="0" w:beforeAutospacing="0" w:after="210" w:afterAutospacing="0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联系电话： 13897989208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          15840577406</w:t>
      </w:r>
      <w:bookmarkStart w:id="1" w:name="_GoBack"/>
      <w:bookmarkEnd w:id="1"/>
    </w:p>
    <w:p w14:paraId="197585C0">
      <w:pPr>
        <w:autoSpaceDE w:val="0"/>
        <w:autoSpaceDN w:val="0"/>
        <w:adjustRightInd w:val="0"/>
        <w:spacing w:line="360" w:lineRule="auto"/>
        <w:rPr>
          <w:rFonts w:cs="宋体" w:asciiTheme="minorEastAsia" w:hAnsiTheme="minorEastAsia" w:eastAsiaTheme="minorEastAsia"/>
          <w:kern w:val="0"/>
          <w:sz w:val="24"/>
        </w:rPr>
      </w:pPr>
    </w:p>
    <w:p w14:paraId="7D13AA6D">
      <w:pPr>
        <w:autoSpaceDE w:val="0"/>
        <w:autoSpaceDN w:val="0"/>
        <w:adjustRightInd w:val="0"/>
        <w:spacing w:line="360" w:lineRule="auto"/>
        <w:rPr>
          <w:rFonts w:cs="宋体" w:asciiTheme="minorEastAsia" w:hAnsiTheme="minorEastAsia" w:eastAsiaTheme="minorEastAsia"/>
          <w:kern w:val="0"/>
          <w:sz w:val="24"/>
        </w:rPr>
      </w:pPr>
    </w:p>
    <w:p w14:paraId="74FD66EC">
      <w:pPr>
        <w:autoSpaceDE w:val="0"/>
        <w:autoSpaceDN w:val="0"/>
        <w:adjustRightInd w:val="0"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备注：投标单位需满足以下技术文件要求（详见附件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CN"/>
        </w:rPr>
        <w:t>技术文件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）。</w:t>
      </w:r>
    </w:p>
    <w:p w14:paraId="4DD92C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60E"/>
    <w:rsid w:val="000A16F4"/>
    <w:rsid w:val="002D2670"/>
    <w:rsid w:val="00377216"/>
    <w:rsid w:val="004D6274"/>
    <w:rsid w:val="006A5EA7"/>
    <w:rsid w:val="008B357A"/>
    <w:rsid w:val="00ED4062"/>
    <w:rsid w:val="00EF560E"/>
    <w:rsid w:val="43C362FC"/>
    <w:rsid w:val="44413D74"/>
    <w:rsid w:val="478004B9"/>
    <w:rsid w:val="7776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360" w:lineRule="auto"/>
      <w:ind w:firstLine="480" w:firstLineChars="200"/>
    </w:pPr>
    <w:rPr>
      <w:rFonts w:ascii="宋体"/>
      <w:sz w:val="24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qFormat/>
    <w:uiPriority w:val="0"/>
    <w:rPr>
      <w:rFonts w:ascii="宋体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934</Words>
  <Characters>1061</Characters>
  <Lines>8</Lines>
  <Paragraphs>2</Paragraphs>
  <TotalTime>45</TotalTime>
  <ScaleCrop>false</ScaleCrop>
  <LinksUpToDate>false</LinksUpToDate>
  <CharactersWithSpaces>1138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2025-07-30T02:23:00Z</dcterms:created>
  <dc:creator>tt</dc:creator>
  <cp:lastModifiedBy>闻殿辉</cp:lastModifiedBy>
  <dcterms:modified xsi:type="dcterms:W3CDTF">2026-03-24T01:58:36Z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eyJoZGlkIjoiZWIxMzBmOGRlMmNiZmMyYjkxNjU4OTAzZDc2ODE0OWYiLCJ1c2VySWQiOiIxMjU2NjQ2OTA1In0=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F9C45CD3A0B34895A45B9A140EAA740D_13</vt:lpwstr>
  </property>
</Properties>
</file>